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7BE4" w14:textId="77777777" w:rsidR="003E4FD6" w:rsidRPr="004619F4" w:rsidRDefault="006935BA" w:rsidP="006935BA">
      <w:pPr>
        <w:tabs>
          <w:tab w:val="center" w:pos="4680"/>
        </w:tabs>
        <w:suppressAutoHyphens/>
        <w:jc w:val="center"/>
        <w:rPr>
          <w:b/>
          <w:spacing w:val="-3"/>
          <w:sz w:val="28"/>
          <w:szCs w:val="44"/>
        </w:rPr>
      </w:pPr>
      <w:r w:rsidRPr="004619F4">
        <w:rPr>
          <w:b/>
          <w:spacing w:val="-3"/>
          <w:sz w:val="28"/>
          <w:szCs w:val="44"/>
        </w:rPr>
        <w:t>WENTWORTH PLACE</w:t>
      </w:r>
      <w:r w:rsidR="00887C06" w:rsidRPr="004619F4">
        <w:rPr>
          <w:b/>
          <w:spacing w:val="-3"/>
          <w:sz w:val="28"/>
          <w:szCs w:val="44"/>
        </w:rPr>
        <w:t>, A</w:t>
      </w:r>
      <w:r w:rsidRPr="004619F4">
        <w:rPr>
          <w:b/>
          <w:spacing w:val="-3"/>
          <w:sz w:val="28"/>
          <w:szCs w:val="44"/>
        </w:rPr>
        <w:t xml:space="preserve"> </w:t>
      </w:r>
      <w:r w:rsidR="003E4FD6" w:rsidRPr="004619F4">
        <w:rPr>
          <w:b/>
          <w:spacing w:val="-3"/>
          <w:sz w:val="28"/>
          <w:szCs w:val="44"/>
        </w:rPr>
        <w:t>CONDOMINIUM</w:t>
      </w:r>
    </w:p>
    <w:p w14:paraId="6DC48EF3" w14:textId="77777777" w:rsidR="006935BA" w:rsidRPr="004619F4" w:rsidRDefault="006935BA" w:rsidP="006935BA">
      <w:pPr>
        <w:tabs>
          <w:tab w:val="center" w:pos="4680"/>
        </w:tabs>
        <w:suppressAutoHyphens/>
        <w:jc w:val="center"/>
        <w:rPr>
          <w:b/>
          <w:spacing w:val="-3"/>
          <w:sz w:val="28"/>
          <w:szCs w:val="44"/>
        </w:rPr>
      </w:pPr>
      <w:r w:rsidRPr="004619F4">
        <w:rPr>
          <w:b/>
          <w:spacing w:val="-3"/>
          <w:sz w:val="28"/>
          <w:szCs w:val="44"/>
        </w:rPr>
        <w:t>UNIT OWNERS ASSOCIATION</w:t>
      </w:r>
    </w:p>
    <w:p w14:paraId="28ACF82A" w14:textId="77777777" w:rsidR="006935BA" w:rsidRPr="00D5458D" w:rsidRDefault="006935BA" w:rsidP="006935BA">
      <w:pPr>
        <w:tabs>
          <w:tab w:val="center" w:pos="4680"/>
        </w:tabs>
        <w:suppressAutoHyphens/>
        <w:jc w:val="center"/>
        <w:rPr>
          <w:spacing w:val="-3"/>
          <w:sz w:val="12"/>
          <w:szCs w:val="12"/>
        </w:rPr>
      </w:pPr>
    </w:p>
    <w:p w14:paraId="0EB92EB7" w14:textId="77777777" w:rsidR="006935BA" w:rsidRPr="002527F1" w:rsidRDefault="006935BA" w:rsidP="006935BA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2527F1">
        <w:rPr>
          <w:b/>
          <w:spacing w:val="-3"/>
        </w:rPr>
        <w:t xml:space="preserve">Annual Association Meeting </w:t>
      </w:r>
    </w:p>
    <w:p w14:paraId="7141D295" w14:textId="77777777" w:rsidR="006935BA" w:rsidRPr="002527F1" w:rsidRDefault="000A6D94" w:rsidP="006935BA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2527F1">
        <w:rPr>
          <w:b/>
          <w:spacing w:val="-3"/>
          <w:u w:val="single"/>
        </w:rPr>
        <w:t>Minutes</w:t>
      </w:r>
    </w:p>
    <w:p w14:paraId="05388F80" w14:textId="5D5829D8" w:rsidR="0028179C" w:rsidRDefault="00C83DA3" w:rsidP="006935BA">
      <w:pPr>
        <w:tabs>
          <w:tab w:val="left" w:pos="-72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 xml:space="preserve">Wednesday March </w:t>
      </w:r>
      <w:r w:rsidR="00677435">
        <w:rPr>
          <w:b/>
          <w:spacing w:val="-3"/>
        </w:rPr>
        <w:t>8, 2023</w:t>
      </w:r>
    </w:p>
    <w:p w14:paraId="65E5CE3B" w14:textId="77777777" w:rsidR="00032D30" w:rsidRDefault="00032D30" w:rsidP="006935BA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14:paraId="3C259822" w14:textId="38BD2A3A" w:rsidR="00032D30" w:rsidRPr="00E726B2" w:rsidRDefault="004A1FAC" w:rsidP="00032D30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ab/>
      </w:r>
      <w:r w:rsidR="00677435">
        <w:rPr>
          <w:spacing w:val="-3"/>
        </w:rPr>
        <w:t xml:space="preserve">The </w:t>
      </w:r>
      <w:r w:rsidRPr="00E726B2">
        <w:rPr>
          <w:spacing w:val="-3"/>
        </w:rPr>
        <w:t xml:space="preserve">Annual Meeting was held via ZOOM. </w:t>
      </w:r>
    </w:p>
    <w:p w14:paraId="094A1D02" w14:textId="77777777" w:rsidR="006935BA" w:rsidRPr="00E726B2" w:rsidRDefault="00567B95" w:rsidP="006935BA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E726B2">
        <w:rPr>
          <w:b/>
          <w:spacing w:val="-3"/>
        </w:rPr>
        <w:t xml:space="preserve">   </w:t>
      </w:r>
    </w:p>
    <w:p w14:paraId="015C0D98" w14:textId="611C864E" w:rsidR="0039409D" w:rsidRPr="00E726B2" w:rsidRDefault="008002A6" w:rsidP="00C66402">
      <w:pPr>
        <w:jc w:val="both"/>
      </w:pPr>
      <w:r>
        <w:t xml:space="preserve">Linn </w:t>
      </w:r>
      <w:proofErr w:type="spellStart"/>
      <w:r>
        <w:t>Deavers</w:t>
      </w:r>
      <w:proofErr w:type="spellEnd"/>
      <w:r w:rsidR="0008111D" w:rsidRPr="00E726B2">
        <w:t xml:space="preserve">, </w:t>
      </w:r>
      <w:r w:rsidR="00B41F94" w:rsidRPr="00E726B2">
        <w:t>President</w:t>
      </w:r>
      <w:r w:rsidR="00E76CB5" w:rsidRPr="00E726B2">
        <w:t xml:space="preserve">, </w:t>
      </w:r>
      <w:r w:rsidR="00134115" w:rsidRPr="00E726B2">
        <w:t>cal</w:t>
      </w:r>
      <w:r w:rsidR="0098034E" w:rsidRPr="00E726B2">
        <w:t>led the meeting to order at 7:</w:t>
      </w:r>
      <w:r w:rsidR="004002EA" w:rsidRPr="00E726B2">
        <w:t>0</w:t>
      </w:r>
      <w:r>
        <w:t>0</w:t>
      </w:r>
      <w:r w:rsidR="00134115" w:rsidRPr="00E726B2">
        <w:t xml:space="preserve">pm.  </w:t>
      </w:r>
      <w:r w:rsidR="00D67EDA" w:rsidRPr="00E726B2">
        <w:t xml:space="preserve">Board members in attendance included </w:t>
      </w:r>
    </w:p>
    <w:p w14:paraId="24C6AF9C" w14:textId="32402B90" w:rsidR="00056F49" w:rsidRPr="00E726B2" w:rsidRDefault="0039409D" w:rsidP="00C66402">
      <w:pPr>
        <w:jc w:val="both"/>
      </w:pPr>
      <w:r w:rsidRPr="00E726B2">
        <w:t>G</w:t>
      </w:r>
      <w:r w:rsidR="00D77FC8" w:rsidRPr="00E726B2">
        <w:t>reg</w:t>
      </w:r>
      <w:r w:rsidRPr="00E726B2">
        <w:t xml:space="preserve"> Noble, </w:t>
      </w:r>
      <w:r w:rsidR="004002EA" w:rsidRPr="00E726B2">
        <w:t xml:space="preserve">Debashish </w:t>
      </w:r>
      <w:proofErr w:type="spellStart"/>
      <w:r w:rsidR="004002EA" w:rsidRPr="00E726B2">
        <w:t>Shome</w:t>
      </w:r>
      <w:proofErr w:type="spellEnd"/>
      <w:r w:rsidR="004002EA" w:rsidRPr="00E726B2">
        <w:t xml:space="preserve">, </w:t>
      </w:r>
      <w:r w:rsidR="00D77FC8" w:rsidRPr="00E726B2">
        <w:t>Donald</w:t>
      </w:r>
      <w:r w:rsidR="00405692" w:rsidRPr="00E726B2">
        <w:t xml:space="preserve"> Reinecker, </w:t>
      </w:r>
      <w:r w:rsidR="00AD6D30" w:rsidRPr="00E726B2">
        <w:t>C</w:t>
      </w:r>
      <w:r w:rsidR="00D77FC8" w:rsidRPr="00E726B2">
        <w:t>hristiane</w:t>
      </w:r>
      <w:r w:rsidR="00AD6D30" w:rsidRPr="00E726B2">
        <w:t xml:space="preserve"> Eliopoulos</w:t>
      </w:r>
      <w:r w:rsidR="00C66402" w:rsidRPr="00E726B2">
        <w:t>,</w:t>
      </w:r>
      <w:r w:rsidR="00405692" w:rsidRPr="00E726B2">
        <w:t xml:space="preserve"> </w:t>
      </w:r>
      <w:r w:rsidR="00D77FC8" w:rsidRPr="00E726B2">
        <w:t>Justin</w:t>
      </w:r>
      <w:r w:rsidR="00405692" w:rsidRPr="00E726B2">
        <w:t xml:space="preserve"> Baker</w:t>
      </w:r>
      <w:r w:rsidR="008B746C" w:rsidRPr="00E726B2">
        <w:t>,</w:t>
      </w:r>
      <w:r w:rsidR="0008111D" w:rsidRPr="00E726B2">
        <w:t>, Theresa Meyers</w:t>
      </w:r>
      <w:r w:rsidR="00FA57CC" w:rsidRPr="00E726B2">
        <w:t xml:space="preserve">, </w:t>
      </w:r>
      <w:r w:rsidR="008002A6">
        <w:t xml:space="preserve">Allie Russo, </w:t>
      </w:r>
      <w:r w:rsidR="00FA57CC" w:rsidRPr="00E726B2">
        <w:t xml:space="preserve">and Linn </w:t>
      </w:r>
      <w:proofErr w:type="spellStart"/>
      <w:r w:rsidR="00FA57CC" w:rsidRPr="00E726B2">
        <w:t>Deavers</w:t>
      </w:r>
      <w:proofErr w:type="spellEnd"/>
      <w:r w:rsidR="0098034E" w:rsidRPr="00E726B2">
        <w:t xml:space="preserve">.  </w:t>
      </w:r>
    </w:p>
    <w:p w14:paraId="438232F2" w14:textId="750A3CAD" w:rsidR="00134115" w:rsidRPr="00E726B2" w:rsidRDefault="00B41F94" w:rsidP="00C66402">
      <w:pPr>
        <w:jc w:val="both"/>
      </w:pPr>
      <w:r w:rsidRPr="00E726B2">
        <w:t xml:space="preserve">Paul </w:t>
      </w:r>
      <w:proofErr w:type="spellStart"/>
      <w:r w:rsidRPr="00E726B2">
        <w:t>Genebroso</w:t>
      </w:r>
      <w:proofErr w:type="spellEnd"/>
      <w:r w:rsidR="00D55254" w:rsidRPr="00E726B2">
        <w:t xml:space="preserve"> from GHA C</w:t>
      </w:r>
      <w:r w:rsidR="00461EBE" w:rsidRPr="00E726B2">
        <w:t>ommunity Management was</w:t>
      </w:r>
      <w:r w:rsidR="00AD6D30" w:rsidRPr="00E726B2">
        <w:t xml:space="preserve"> also present</w:t>
      </w:r>
      <w:r w:rsidR="00974BBC" w:rsidRPr="00E726B2">
        <w:t>.</w:t>
      </w:r>
    </w:p>
    <w:p w14:paraId="74E946A1" w14:textId="77777777" w:rsidR="008D6F92" w:rsidRPr="00E726B2" w:rsidRDefault="008D6F92">
      <w:pPr>
        <w:pStyle w:val="BodyTextIndent"/>
        <w:ind w:left="0"/>
      </w:pPr>
    </w:p>
    <w:p w14:paraId="34477631" w14:textId="77777777" w:rsidR="002527F1" w:rsidRPr="00E726B2" w:rsidRDefault="008D6F92" w:rsidP="002527F1">
      <w:pPr>
        <w:pStyle w:val="BodyTextIndent"/>
        <w:numPr>
          <w:ilvl w:val="0"/>
          <w:numId w:val="1"/>
        </w:numPr>
        <w:rPr>
          <w:b/>
          <w:bCs/>
        </w:rPr>
      </w:pPr>
      <w:r w:rsidRPr="00E726B2">
        <w:rPr>
          <w:b/>
          <w:bCs/>
        </w:rPr>
        <w:t>Proof of Quorum</w:t>
      </w:r>
    </w:p>
    <w:p w14:paraId="348DF843" w14:textId="02063A3C" w:rsidR="00134115" w:rsidRPr="00E726B2" w:rsidRDefault="00134115" w:rsidP="00134115">
      <w:pPr>
        <w:pStyle w:val="BodyTextIndent"/>
        <w:ind w:left="0"/>
        <w:rPr>
          <w:bCs/>
        </w:rPr>
      </w:pPr>
      <w:r w:rsidRPr="00E726B2">
        <w:rPr>
          <w:bCs/>
        </w:rPr>
        <w:t>Members present constituted proof of quorum</w:t>
      </w:r>
      <w:r w:rsidR="00D55254" w:rsidRPr="00E726B2">
        <w:rPr>
          <w:bCs/>
        </w:rPr>
        <w:t xml:space="preserve">, in person or by proxy at </w:t>
      </w:r>
      <w:r w:rsidR="00FA57CC" w:rsidRPr="00E726B2">
        <w:rPr>
          <w:bCs/>
        </w:rPr>
        <w:t>4</w:t>
      </w:r>
      <w:r w:rsidR="008002A6">
        <w:rPr>
          <w:bCs/>
        </w:rPr>
        <w:t>1.24</w:t>
      </w:r>
      <w:r w:rsidR="00FA57CC" w:rsidRPr="00E726B2">
        <w:rPr>
          <w:bCs/>
        </w:rPr>
        <w:t>%.</w:t>
      </w:r>
    </w:p>
    <w:p w14:paraId="457A009A" w14:textId="77777777" w:rsidR="003E4FD6" w:rsidRPr="00E726B2" w:rsidRDefault="003E4FD6" w:rsidP="003E4FD6">
      <w:pPr>
        <w:pStyle w:val="ListParagraph"/>
        <w:rPr>
          <w:b/>
          <w:bCs/>
        </w:rPr>
      </w:pPr>
    </w:p>
    <w:p w14:paraId="7475DAC0" w14:textId="77777777" w:rsidR="002527F1" w:rsidRPr="00E726B2" w:rsidRDefault="003E4FD6" w:rsidP="006019AC">
      <w:pPr>
        <w:pStyle w:val="BodyTextIndent"/>
        <w:numPr>
          <w:ilvl w:val="0"/>
          <w:numId w:val="1"/>
        </w:numPr>
        <w:rPr>
          <w:b/>
          <w:bCs/>
        </w:rPr>
      </w:pPr>
      <w:r w:rsidRPr="00E726B2">
        <w:rPr>
          <w:b/>
          <w:bCs/>
        </w:rPr>
        <w:t>Proof of Notice</w:t>
      </w:r>
    </w:p>
    <w:p w14:paraId="6855EA8A" w14:textId="54C533CC" w:rsidR="008D6F92" w:rsidRPr="00E726B2" w:rsidRDefault="0098034E" w:rsidP="00134115">
      <w:pPr>
        <w:pStyle w:val="BodyTextIndent"/>
        <w:ind w:left="0"/>
        <w:rPr>
          <w:b/>
          <w:bCs/>
        </w:rPr>
      </w:pPr>
      <w:r w:rsidRPr="00E726B2">
        <w:rPr>
          <w:bCs/>
        </w:rPr>
        <w:t>Mailed on</w:t>
      </w:r>
      <w:r w:rsidR="008B746C" w:rsidRPr="00E726B2">
        <w:rPr>
          <w:bCs/>
        </w:rPr>
        <w:t xml:space="preserve"> </w:t>
      </w:r>
      <w:r w:rsidR="004A1FAC" w:rsidRPr="00E726B2">
        <w:rPr>
          <w:bCs/>
        </w:rPr>
        <w:t xml:space="preserve">February </w:t>
      </w:r>
      <w:r w:rsidR="00A47F67">
        <w:rPr>
          <w:bCs/>
        </w:rPr>
        <w:t>27, 2023</w:t>
      </w:r>
      <w:r w:rsidR="0089562C" w:rsidRPr="00E726B2">
        <w:rPr>
          <w:bCs/>
        </w:rPr>
        <w:t xml:space="preserve"> </w:t>
      </w:r>
      <w:r w:rsidRPr="00E726B2">
        <w:rPr>
          <w:bCs/>
        </w:rPr>
        <w:t>p</w:t>
      </w:r>
      <w:r w:rsidR="00D67EDA" w:rsidRPr="00E726B2">
        <w:rPr>
          <w:bCs/>
        </w:rPr>
        <w:t xml:space="preserve">resented by </w:t>
      </w:r>
      <w:r w:rsidR="00B41F94" w:rsidRPr="00E726B2">
        <w:rPr>
          <w:bCs/>
        </w:rPr>
        <w:t xml:space="preserve">Paul </w:t>
      </w:r>
      <w:proofErr w:type="spellStart"/>
      <w:r w:rsidR="00B41F94" w:rsidRPr="00E726B2">
        <w:rPr>
          <w:bCs/>
        </w:rPr>
        <w:t>Genebroso</w:t>
      </w:r>
      <w:proofErr w:type="spellEnd"/>
      <w:r w:rsidR="00C83DA3" w:rsidRPr="00E726B2">
        <w:rPr>
          <w:bCs/>
        </w:rPr>
        <w:t xml:space="preserve"> and confirmed by </w:t>
      </w:r>
      <w:r w:rsidR="008002A6">
        <w:rPr>
          <w:bCs/>
        </w:rPr>
        <w:t xml:space="preserve">Linn </w:t>
      </w:r>
      <w:proofErr w:type="spellStart"/>
      <w:r w:rsidR="008002A6">
        <w:rPr>
          <w:bCs/>
        </w:rPr>
        <w:t>Deavers</w:t>
      </w:r>
      <w:proofErr w:type="spellEnd"/>
      <w:r w:rsidR="00FA57CC" w:rsidRPr="00E726B2">
        <w:rPr>
          <w:bCs/>
        </w:rPr>
        <w:t xml:space="preserve">. </w:t>
      </w:r>
      <w:r w:rsidR="00B41F94" w:rsidRPr="00E726B2">
        <w:rPr>
          <w:bCs/>
        </w:rPr>
        <w:t xml:space="preserve"> </w:t>
      </w:r>
    </w:p>
    <w:p w14:paraId="43139476" w14:textId="77777777" w:rsidR="008D6F92" w:rsidRPr="00E726B2" w:rsidRDefault="008D6F92">
      <w:pPr>
        <w:ind w:left="1080"/>
      </w:pPr>
    </w:p>
    <w:p w14:paraId="61335506" w14:textId="20D0695F" w:rsidR="003E4FD6" w:rsidRPr="00E726B2" w:rsidRDefault="00032D30" w:rsidP="003E4FD6">
      <w:pPr>
        <w:pStyle w:val="Heading2"/>
        <w:numPr>
          <w:ilvl w:val="0"/>
          <w:numId w:val="1"/>
        </w:numPr>
      </w:pPr>
      <w:r w:rsidRPr="00E726B2">
        <w:t>Approval of 202</w:t>
      </w:r>
      <w:r w:rsidR="00A47F67">
        <w:t>2</w:t>
      </w:r>
      <w:r w:rsidR="008D6F92" w:rsidRPr="00E726B2">
        <w:t xml:space="preserve"> Annual Meeting Minutes</w:t>
      </w:r>
    </w:p>
    <w:p w14:paraId="09519F13" w14:textId="24BB4313" w:rsidR="00134115" w:rsidRPr="00E726B2" w:rsidRDefault="00A47F67" w:rsidP="0039409D">
      <w:pPr>
        <w:jc w:val="both"/>
      </w:pPr>
      <w:r>
        <w:t>Linn</w:t>
      </w:r>
      <w:r w:rsidR="00C83DA3" w:rsidRPr="00E726B2">
        <w:t xml:space="preserve"> motioned to </w:t>
      </w:r>
      <w:r w:rsidR="00B41F94" w:rsidRPr="00E726B2">
        <w:rPr>
          <w:u w:val="single"/>
        </w:rPr>
        <w:t>waive</w:t>
      </w:r>
      <w:r w:rsidR="00EE53AD">
        <w:rPr>
          <w:u w:val="single"/>
        </w:rPr>
        <w:t xml:space="preserve"> </w:t>
      </w:r>
      <w:r w:rsidR="00B41F94" w:rsidRPr="00E726B2">
        <w:rPr>
          <w:u w:val="single"/>
        </w:rPr>
        <w:t>reading</w:t>
      </w:r>
      <w:r w:rsidR="00B41F94" w:rsidRPr="00E726B2">
        <w:t xml:space="preserve"> of</w:t>
      </w:r>
      <w:r w:rsidR="00C83DA3" w:rsidRPr="00E726B2">
        <w:t xml:space="preserve"> the minutes, </w:t>
      </w:r>
      <w:r>
        <w:t>Donald</w:t>
      </w:r>
      <w:r w:rsidR="00C83DA3" w:rsidRPr="00E726B2">
        <w:t xml:space="preserve"> seconded and motio</w:t>
      </w:r>
      <w:r w:rsidR="00E76CB5" w:rsidRPr="00E726B2">
        <w:t>n</w:t>
      </w:r>
      <w:r w:rsidR="00567B95" w:rsidRPr="00E726B2">
        <w:t xml:space="preserve"> passed unanimously</w:t>
      </w:r>
      <w:r w:rsidR="00C66402" w:rsidRPr="00E726B2">
        <w:t>.</w:t>
      </w:r>
      <w:r w:rsidR="00B41F94" w:rsidRPr="00E726B2">
        <w:t xml:space="preserve">  </w:t>
      </w:r>
      <w:r>
        <w:t>Linn</w:t>
      </w:r>
      <w:r w:rsidR="008D2B5E" w:rsidRPr="00E726B2">
        <w:t xml:space="preserve"> </w:t>
      </w:r>
      <w:r w:rsidR="00B41F94" w:rsidRPr="00E726B2">
        <w:t xml:space="preserve">motioned to </w:t>
      </w:r>
      <w:r w:rsidR="00B41F94" w:rsidRPr="00E726B2">
        <w:rPr>
          <w:u w:val="single"/>
        </w:rPr>
        <w:t>approve</w:t>
      </w:r>
      <w:r w:rsidR="00B41F94" w:rsidRPr="00E726B2">
        <w:t xml:space="preserve"> the minutes, </w:t>
      </w:r>
      <w:r>
        <w:t>Donald</w:t>
      </w:r>
      <w:r w:rsidR="00B41F94" w:rsidRPr="00E726B2">
        <w:t xml:space="preserve"> seconded and all were in favor.  </w:t>
      </w:r>
    </w:p>
    <w:p w14:paraId="1B5051DA" w14:textId="77777777" w:rsidR="00567B95" w:rsidRPr="00E726B2" w:rsidRDefault="00567B95" w:rsidP="00134115"/>
    <w:p w14:paraId="7360E9A4" w14:textId="77777777" w:rsidR="00C83DA3" w:rsidRPr="00E726B2" w:rsidRDefault="00567B95" w:rsidP="00C83DA3">
      <w:pPr>
        <w:pStyle w:val="ListParagraph"/>
        <w:numPr>
          <w:ilvl w:val="0"/>
          <w:numId w:val="1"/>
        </w:numPr>
        <w:rPr>
          <w:b/>
        </w:rPr>
      </w:pPr>
      <w:r w:rsidRPr="00E726B2">
        <w:rPr>
          <w:b/>
        </w:rPr>
        <w:t>Appointment of Inspectors of Election</w:t>
      </w:r>
    </w:p>
    <w:p w14:paraId="67F0236C" w14:textId="77777777" w:rsidR="00BA676B" w:rsidRPr="00E726B2" w:rsidRDefault="0008111D" w:rsidP="00134115">
      <w:r w:rsidRPr="00E726B2">
        <w:t xml:space="preserve">None. </w:t>
      </w:r>
      <w:r w:rsidR="004A1FAC" w:rsidRPr="00E726B2">
        <w:t xml:space="preserve">  Paul gave a brief count of votes</w:t>
      </w:r>
      <w:r w:rsidR="00572B8A" w:rsidRPr="00E726B2">
        <w:t xml:space="preserve"> which was done only by proxy.  </w:t>
      </w:r>
    </w:p>
    <w:p w14:paraId="028BE757" w14:textId="77777777" w:rsidR="003E4FD6" w:rsidRPr="00E726B2" w:rsidRDefault="003E4FD6" w:rsidP="003E4FD6">
      <w:pPr>
        <w:pStyle w:val="ListParagraph"/>
      </w:pPr>
    </w:p>
    <w:p w14:paraId="4C36A6CF" w14:textId="77777777" w:rsidR="00B41F94" w:rsidRPr="00E726B2" w:rsidRDefault="003E4FD6" w:rsidP="00B41F94">
      <w:pPr>
        <w:pStyle w:val="ListParagraph"/>
        <w:numPr>
          <w:ilvl w:val="0"/>
          <w:numId w:val="1"/>
        </w:numPr>
        <w:rPr>
          <w:b/>
          <w:bCs/>
          <w:color w:val="000000"/>
        </w:rPr>
      </w:pPr>
      <w:r w:rsidRPr="00E726B2">
        <w:rPr>
          <w:b/>
          <w:bCs/>
          <w:color w:val="000000"/>
        </w:rPr>
        <w:t>Election of Board of Director</w:t>
      </w:r>
      <w:r w:rsidR="00B41F94" w:rsidRPr="00E726B2">
        <w:rPr>
          <w:b/>
          <w:bCs/>
          <w:color w:val="000000"/>
        </w:rPr>
        <w:t>s</w:t>
      </w:r>
    </w:p>
    <w:p w14:paraId="67AA2180" w14:textId="4F75612C" w:rsidR="00B41F94" w:rsidRPr="00E726B2" w:rsidRDefault="00620E76" w:rsidP="00B41F94">
      <w:pPr>
        <w:pStyle w:val="ListParagraph"/>
        <w:ind w:left="90"/>
        <w:rPr>
          <w:b/>
          <w:bCs/>
          <w:color w:val="000000"/>
        </w:rPr>
      </w:pPr>
      <w:r>
        <w:t xml:space="preserve">Paul indicated that nine owners received votes to serve on the board.  </w:t>
      </w:r>
      <w:r w:rsidR="00A83333" w:rsidRPr="00E726B2">
        <w:t>Call for n</w:t>
      </w:r>
      <w:r w:rsidR="00B41F94" w:rsidRPr="00E726B2">
        <w:t>ominations from the floor</w:t>
      </w:r>
      <w:r w:rsidR="00572B8A" w:rsidRPr="00E726B2">
        <w:t xml:space="preserve">:  </w:t>
      </w:r>
      <w:r>
        <w:t>Linn</w:t>
      </w:r>
      <w:r w:rsidRPr="00E726B2">
        <w:t xml:space="preserve"> invited members to consider joining the Board. </w:t>
      </w:r>
      <w:r>
        <w:t>Allie and DB offered to step down if any member wished to join.</w:t>
      </w:r>
      <w:r w:rsidR="00B41F94" w:rsidRPr="00E726B2">
        <w:t xml:space="preserve"> </w:t>
      </w:r>
      <w:r w:rsidR="004F4E25" w:rsidRPr="00E726B2">
        <w:t>Seven members of t</w:t>
      </w:r>
      <w:r w:rsidR="00B41F94" w:rsidRPr="00E726B2">
        <w:t xml:space="preserve">he present board reiterated their interest to serve another year.  </w:t>
      </w:r>
      <w:r w:rsidR="00A83333" w:rsidRPr="00E726B2">
        <w:t xml:space="preserve"> </w:t>
      </w:r>
      <w:r>
        <w:t xml:space="preserve">Charles Wright and Laura Neuwirth confirmed their interest. </w:t>
      </w:r>
      <w:r w:rsidR="004F4E25" w:rsidRPr="00E726B2">
        <w:t xml:space="preserve">  </w:t>
      </w:r>
      <w:r w:rsidR="004A1FAC" w:rsidRPr="00E726B2">
        <w:t>There was no objection.</w:t>
      </w:r>
    </w:p>
    <w:p w14:paraId="04D4153A" w14:textId="77777777" w:rsidR="00A94CC7" w:rsidRPr="00E726B2" w:rsidRDefault="00A94CC7" w:rsidP="00A94CC7">
      <w:pPr>
        <w:ind w:left="1170"/>
        <w:jc w:val="both"/>
      </w:pPr>
    </w:p>
    <w:p w14:paraId="573F10DC" w14:textId="77777777" w:rsidR="00B91AFE" w:rsidRPr="00E726B2" w:rsidRDefault="008D6F92" w:rsidP="00992357">
      <w:pPr>
        <w:pStyle w:val="Heading2"/>
        <w:numPr>
          <w:ilvl w:val="0"/>
          <w:numId w:val="1"/>
        </w:numPr>
      </w:pPr>
      <w:r w:rsidRPr="00E726B2">
        <w:t>Report of</w:t>
      </w:r>
      <w:r w:rsidR="00575F76" w:rsidRPr="00E726B2">
        <w:t xml:space="preserve"> Board of Directors</w:t>
      </w:r>
    </w:p>
    <w:p w14:paraId="2976AA01" w14:textId="77777777" w:rsidR="00B91AFE" w:rsidRPr="00E726B2" w:rsidRDefault="00461EBE" w:rsidP="00B91AFE">
      <w:pPr>
        <w:rPr>
          <w:u w:val="single"/>
        </w:rPr>
      </w:pPr>
      <w:r w:rsidRPr="00E726B2">
        <w:rPr>
          <w:u w:val="single"/>
        </w:rPr>
        <w:t>President’s Report</w:t>
      </w:r>
    </w:p>
    <w:p w14:paraId="6D030D3C" w14:textId="36F31908" w:rsidR="005B201B" w:rsidRDefault="006965DF" w:rsidP="005B201B">
      <w:r w:rsidRPr="00E726B2">
        <w:t>-  A 4% assessment increase has been agreed for the FY 2</w:t>
      </w:r>
      <w:r w:rsidR="00620E76">
        <w:t>3-24</w:t>
      </w:r>
      <w:r w:rsidRPr="00E726B2">
        <w:t xml:space="preserve"> and information was communicated to the membership.</w:t>
      </w:r>
      <w:r w:rsidR="005B201B">
        <w:t xml:space="preserve">  -  Pool was repaired in time for the 2022 summer season  </w:t>
      </w:r>
    </w:p>
    <w:p w14:paraId="291F9A44" w14:textId="39D1DCC7" w:rsidR="005B201B" w:rsidRDefault="005B201B" w:rsidP="005B201B">
      <w:r>
        <w:t xml:space="preserve">-  Due to delays in new chiller delivery, the Association had to rent a chiller/generator equipment to provide AC to the building.  This was quite expensive and depleted a good portion of our reserve fund.  </w:t>
      </w:r>
    </w:p>
    <w:p w14:paraId="3C6DEE4E" w14:textId="77777777" w:rsidR="005B201B" w:rsidRDefault="005B201B" w:rsidP="005B201B">
      <w:r>
        <w:t xml:space="preserve">-  New chiller was installed in the Fall of 2022 and should be fully operational for the summer of 2023.  </w:t>
      </w:r>
    </w:p>
    <w:p w14:paraId="605C0ABD" w14:textId="77777777" w:rsidR="005B201B" w:rsidRDefault="005B201B" w:rsidP="005B201B">
      <w:r>
        <w:t xml:space="preserve">-  New boiler has been ordered and it is anticipated that the installation will be done in the coming months and in time for next winter.  </w:t>
      </w:r>
    </w:p>
    <w:p w14:paraId="4614DDC9" w14:textId="77777777" w:rsidR="005B201B" w:rsidRDefault="005B201B" w:rsidP="005B201B">
      <w:r>
        <w:t xml:space="preserve">-  New laundry machines were installed in the building - residents can download an app and reload their card, monitor when washing or drying is done etc.  </w:t>
      </w:r>
    </w:p>
    <w:p w14:paraId="298D3BCB" w14:textId="77777777" w:rsidR="005B201B" w:rsidRDefault="005B201B" w:rsidP="005B201B">
      <w:r>
        <w:t xml:space="preserve">-  A survey of apartment keys was conducted to ensure that the Association has working keys on site.  </w:t>
      </w:r>
    </w:p>
    <w:p w14:paraId="2A3B9112" w14:textId="77777777" w:rsidR="005B201B" w:rsidRDefault="005B201B" w:rsidP="005B201B">
      <w:r>
        <w:t xml:space="preserve">-  An audit of FOB keys is almost completed.  For the security of the building, some 70+ FOB keys were unaccounted for and deleted from the system.  Owners/residents/managing agents are strongly advised to ensure the safeguard of their FOBs.  </w:t>
      </w:r>
    </w:p>
    <w:p w14:paraId="4A392D77" w14:textId="77777777" w:rsidR="005B201B" w:rsidRDefault="005B201B" w:rsidP="005B201B">
      <w:r>
        <w:t xml:space="preserve">-  New parking tags were issued in September 2022.  </w:t>
      </w:r>
    </w:p>
    <w:p w14:paraId="0E92047A" w14:textId="26E2E1D0" w:rsidR="005B201B" w:rsidRDefault="005B201B" w:rsidP="005B201B">
      <w:r>
        <w:lastRenderedPageBreak/>
        <w:t xml:space="preserve">-  Trees/bushes and landscaping:  The dead bushes in front of the building were removed; due to scarce funds, no additional work can be done on the landscaping at this time.  </w:t>
      </w:r>
    </w:p>
    <w:p w14:paraId="12C2726C" w14:textId="77777777" w:rsidR="005B201B" w:rsidRDefault="005B201B" w:rsidP="005B201B">
      <w:r>
        <w:t xml:space="preserve">-  Last but not least, the Board had to levy a special assessment to meet the payments of rental chiller, new chiller, new boiler and hopefully, roof replacement in the Fall.  </w:t>
      </w:r>
    </w:p>
    <w:p w14:paraId="66DBE055" w14:textId="77777777" w:rsidR="005B201B" w:rsidRDefault="005B201B" w:rsidP="00EE1080">
      <w:pPr>
        <w:jc w:val="both"/>
        <w:rPr>
          <w:u w:val="single"/>
        </w:rPr>
      </w:pPr>
    </w:p>
    <w:p w14:paraId="70405E7C" w14:textId="68FDACD2" w:rsidR="00EE1080" w:rsidRPr="00E726B2" w:rsidRDefault="004619F4" w:rsidP="00EE1080">
      <w:pPr>
        <w:jc w:val="both"/>
        <w:rPr>
          <w:u w:val="single"/>
        </w:rPr>
      </w:pPr>
      <w:r w:rsidRPr="00E726B2">
        <w:rPr>
          <w:u w:val="single"/>
        </w:rPr>
        <w:t>Treasurer’s Report</w:t>
      </w:r>
    </w:p>
    <w:p w14:paraId="558C88ED" w14:textId="0C26903F" w:rsidR="00914C27" w:rsidRPr="00E726B2" w:rsidRDefault="004A1FAC" w:rsidP="005B201B">
      <w:pPr>
        <w:jc w:val="both"/>
      </w:pPr>
      <w:r w:rsidRPr="00E726B2">
        <w:t xml:space="preserve">DB </w:t>
      </w:r>
      <w:r w:rsidR="00914C27" w:rsidRPr="00E726B2">
        <w:t xml:space="preserve">provided the following information: </w:t>
      </w:r>
      <w:r w:rsidR="005B201B">
        <w:t xml:space="preserve">Reserve Fund has </w:t>
      </w:r>
      <w:proofErr w:type="spellStart"/>
      <w:r w:rsidR="005B201B">
        <w:t>approx</w:t>
      </w:r>
      <w:proofErr w:type="spellEnd"/>
      <w:r w:rsidR="005B201B">
        <w:t xml:space="preserve"> $177K, out of which $116K is in cash. And the financial situation is not great. </w:t>
      </w:r>
      <w:r w:rsidR="00485794" w:rsidRPr="00E726B2">
        <w:t xml:space="preserve">Monthly contributions to the reserve fund are made in a timely manner. </w:t>
      </w:r>
    </w:p>
    <w:p w14:paraId="7075AA3D" w14:textId="46CB36A8" w:rsidR="006657B8" w:rsidRPr="00E726B2" w:rsidRDefault="00572B8A" w:rsidP="006B19FB">
      <w:pPr>
        <w:jc w:val="both"/>
      </w:pPr>
      <w:r w:rsidRPr="00E726B2">
        <w:t xml:space="preserve"> There are no delinquent accounts.  </w:t>
      </w:r>
      <w:r w:rsidR="00342BEE" w:rsidRPr="00E726B2">
        <w:t xml:space="preserve">  </w:t>
      </w:r>
    </w:p>
    <w:p w14:paraId="6D10D547" w14:textId="77777777" w:rsidR="00461EBE" w:rsidRPr="00E726B2" w:rsidRDefault="00461EBE" w:rsidP="00461EBE">
      <w:pPr>
        <w:rPr>
          <w:b/>
        </w:rPr>
      </w:pPr>
    </w:p>
    <w:p w14:paraId="39D2ED05" w14:textId="77777777" w:rsidR="000A6D94" w:rsidRPr="00E726B2" w:rsidRDefault="008D6F92" w:rsidP="000A6D94">
      <w:pPr>
        <w:pStyle w:val="Heading2"/>
        <w:numPr>
          <w:ilvl w:val="0"/>
          <w:numId w:val="1"/>
        </w:numPr>
        <w:jc w:val="both"/>
      </w:pPr>
      <w:r w:rsidRPr="00E726B2">
        <w:t>Unfinished Business (Regarding Annual Meeting)</w:t>
      </w:r>
      <w:r w:rsidR="00E21F34" w:rsidRPr="00E726B2">
        <w:t xml:space="preserve">  -  </w:t>
      </w:r>
      <w:r w:rsidR="00EE1080" w:rsidRPr="00E726B2">
        <w:t>President’s report refers</w:t>
      </w:r>
      <w:r w:rsidR="00D77FC8" w:rsidRPr="00E726B2">
        <w:t>.</w:t>
      </w:r>
      <w:r w:rsidR="00A33F09" w:rsidRPr="00E726B2">
        <w:t xml:space="preserve">  </w:t>
      </w:r>
    </w:p>
    <w:p w14:paraId="6BDBA5C4" w14:textId="77777777" w:rsidR="00A33F09" w:rsidRPr="00E726B2" w:rsidRDefault="00A33F09" w:rsidP="00A33F09">
      <w:r w:rsidRPr="00E726B2">
        <w:t>None.</w:t>
      </w:r>
    </w:p>
    <w:p w14:paraId="64733EF2" w14:textId="77777777" w:rsidR="00DF0A95" w:rsidRPr="00E726B2" w:rsidRDefault="00DF0A95" w:rsidP="000A6D94">
      <w:pPr>
        <w:jc w:val="both"/>
        <w:rPr>
          <w:b/>
        </w:rPr>
      </w:pPr>
    </w:p>
    <w:p w14:paraId="3442B5BD" w14:textId="77777777" w:rsidR="00A33F09" w:rsidRPr="00E726B2" w:rsidRDefault="008D6F92" w:rsidP="00A33F09">
      <w:pPr>
        <w:numPr>
          <w:ilvl w:val="0"/>
          <w:numId w:val="1"/>
        </w:numPr>
        <w:rPr>
          <w:b/>
        </w:rPr>
      </w:pPr>
      <w:r w:rsidRPr="00E726B2">
        <w:rPr>
          <w:b/>
          <w:bCs/>
        </w:rPr>
        <w:t>New Business (Regarding Annual Meeting)</w:t>
      </w:r>
      <w:r w:rsidR="00EE1080" w:rsidRPr="00E726B2">
        <w:rPr>
          <w:b/>
          <w:bCs/>
        </w:rPr>
        <w:t xml:space="preserve">  </w:t>
      </w:r>
      <w:r w:rsidR="00E21F34" w:rsidRPr="00E726B2">
        <w:rPr>
          <w:b/>
          <w:bCs/>
        </w:rPr>
        <w:t xml:space="preserve">-  </w:t>
      </w:r>
      <w:r w:rsidR="00EE1080" w:rsidRPr="00E726B2">
        <w:rPr>
          <w:b/>
        </w:rPr>
        <w:t>President’s report refers</w:t>
      </w:r>
      <w:r w:rsidR="00E21F34" w:rsidRPr="00E726B2">
        <w:rPr>
          <w:b/>
        </w:rPr>
        <w:t>.</w:t>
      </w:r>
      <w:r w:rsidR="00A33F09" w:rsidRPr="00E726B2">
        <w:rPr>
          <w:b/>
        </w:rPr>
        <w:t xml:space="preserve">  </w:t>
      </w:r>
    </w:p>
    <w:p w14:paraId="7E42D5BE" w14:textId="77777777" w:rsidR="00A33F09" w:rsidRPr="00E726B2" w:rsidRDefault="00D245B6" w:rsidP="00A33F09">
      <w:r w:rsidRPr="00E726B2">
        <w:t xml:space="preserve">None.  </w:t>
      </w:r>
    </w:p>
    <w:p w14:paraId="650EE22B" w14:textId="77777777" w:rsidR="00EE1080" w:rsidRPr="00E726B2" w:rsidRDefault="00EE1080" w:rsidP="00EE1080">
      <w:pPr>
        <w:ind w:left="1080"/>
        <w:rPr>
          <w:bCs/>
        </w:rPr>
      </w:pPr>
    </w:p>
    <w:p w14:paraId="0707671D" w14:textId="77777777" w:rsidR="00EE1080" w:rsidRPr="00E726B2" w:rsidRDefault="00EE1080" w:rsidP="00EE1080">
      <w:pPr>
        <w:numPr>
          <w:ilvl w:val="0"/>
          <w:numId w:val="1"/>
        </w:numPr>
        <w:rPr>
          <w:b/>
          <w:bCs/>
        </w:rPr>
      </w:pPr>
      <w:r w:rsidRPr="00E726B2">
        <w:rPr>
          <w:b/>
          <w:bCs/>
        </w:rPr>
        <w:t>Residents’ Forum</w:t>
      </w:r>
    </w:p>
    <w:p w14:paraId="3EB4EBA5" w14:textId="63486668" w:rsidR="003F61C0" w:rsidRDefault="00620E76" w:rsidP="003F61C0">
      <w:pPr>
        <w:rPr>
          <w:bCs/>
        </w:rPr>
      </w:pPr>
      <w:r>
        <w:rPr>
          <w:bCs/>
        </w:rPr>
        <w:t xml:space="preserve">Owner of unit 417 observed that the gas bill could probably be lowered as the heat is a bit high in the unit.  Linn explained that the boiler is set at a certain temperature and also serves to heat our domestic water.  Little to no adjustment is possible.  </w:t>
      </w:r>
    </w:p>
    <w:p w14:paraId="6B8DA0D6" w14:textId="77777777" w:rsidR="00620E76" w:rsidRPr="00E726B2" w:rsidRDefault="00620E76" w:rsidP="003F61C0">
      <w:pPr>
        <w:rPr>
          <w:bCs/>
        </w:rPr>
      </w:pPr>
    </w:p>
    <w:p w14:paraId="3DC0E093" w14:textId="77777777" w:rsidR="00CF61CC" w:rsidRPr="00E726B2" w:rsidRDefault="00CF61CC" w:rsidP="00B41E81">
      <w:pPr>
        <w:pStyle w:val="ListParagraph"/>
        <w:numPr>
          <w:ilvl w:val="0"/>
          <w:numId w:val="1"/>
        </w:numPr>
        <w:rPr>
          <w:b/>
          <w:bCs/>
        </w:rPr>
      </w:pPr>
      <w:r w:rsidRPr="00E726B2">
        <w:rPr>
          <w:b/>
          <w:bCs/>
        </w:rPr>
        <w:t>Executive Session</w:t>
      </w:r>
    </w:p>
    <w:p w14:paraId="2B7433C1" w14:textId="2735B329" w:rsidR="00CF61CC" w:rsidRPr="00E726B2" w:rsidRDefault="00620E76" w:rsidP="008D30A3">
      <w:pPr>
        <w:rPr>
          <w:bCs/>
        </w:rPr>
      </w:pPr>
      <w:r>
        <w:rPr>
          <w:bCs/>
        </w:rPr>
        <w:t>Linn</w:t>
      </w:r>
      <w:r w:rsidR="003652A9" w:rsidRPr="00E726B2">
        <w:rPr>
          <w:bCs/>
        </w:rPr>
        <w:t xml:space="preserve"> motioned to move </w:t>
      </w:r>
      <w:r w:rsidR="00D66339" w:rsidRPr="00E726B2">
        <w:rPr>
          <w:bCs/>
        </w:rPr>
        <w:t>to Executive sess</w:t>
      </w:r>
      <w:r w:rsidR="00004419" w:rsidRPr="00E726B2">
        <w:rPr>
          <w:bCs/>
        </w:rPr>
        <w:t xml:space="preserve">ion at </w:t>
      </w:r>
      <w:r w:rsidR="000724D5" w:rsidRPr="00E726B2">
        <w:rPr>
          <w:bCs/>
        </w:rPr>
        <w:t>7:</w:t>
      </w:r>
      <w:r w:rsidR="00665BB2" w:rsidRPr="00E726B2">
        <w:rPr>
          <w:bCs/>
        </w:rPr>
        <w:t>2</w:t>
      </w:r>
      <w:r>
        <w:rPr>
          <w:bCs/>
        </w:rPr>
        <w:t>0</w:t>
      </w:r>
      <w:r w:rsidR="003652A9" w:rsidRPr="00E726B2">
        <w:rPr>
          <w:bCs/>
        </w:rPr>
        <w:t>pm</w:t>
      </w:r>
      <w:r w:rsidR="00CF61CC" w:rsidRPr="00E726B2">
        <w:rPr>
          <w:bCs/>
        </w:rPr>
        <w:t xml:space="preserve">.  </w:t>
      </w:r>
      <w:r w:rsidR="00665BB2" w:rsidRPr="00E726B2">
        <w:rPr>
          <w:bCs/>
        </w:rPr>
        <w:t>Donald</w:t>
      </w:r>
      <w:r w:rsidR="00CF61CC" w:rsidRPr="00E726B2">
        <w:rPr>
          <w:bCs/>
        </w:rPr>
        <w:t xml:space="preserve"> seconded and all were in favor.</w:t>
      </w:r>
    </w:p>
    <w:p w14:paraId="23F2507A" w14:textId="77777777" w:rsidR="00B41E81" w:rsidRPr="00E726B2" w:rsidRDefault="00B41E81" w:rsidP="00B41E81">
      <w:pPr>
        <w:pStyle w:val="Heading2"/>
        <w:ind w:left="0" w:firstLine="0"/>
        <w:rPr>
          <w:b w:val="0"/>
        </w:rPr>
      </w:pPr>
    </w:p>
    <w:p w14:paraId="2206183C" w14:textId="77777777" w:rsidR="00CF61CC" w:rsidRPr="00E726B2" w:rsidRDefault="00CF61CC" w:rsidP="00B41E81">
      <w:pPr>
        <w:pStyle w:val="Heading2"/>
        <w:numPr>
          <w:ilvl w:val="0"/>
          <w:numId w:val="1"/>
        </w:numPr>
      </w:pPr>
      <w:r w:rsidRPr="00E726B2">
        <w:t>Announcement of Officers</w:t>
      </w:r>
    </w:p>
    <w:p w14:paraId="5EDC8D50" w14:textId="77777777" w:rsidR="00CF61CC" w:rsidRPr="00E726B2" w:rsidRDefault="006657B8" w:rsidP="0018490C">
      <w:pPr>
        <w:pStyle w:val="Heading2"/>
        <w:ind w:left="0" w:firstLine="0"/>
        <w:rPr>
          <w:b w:val="0"/>
        </w:rPr>
      </w:pPr>
      <w:r w:rsidRPr="00E726B2">
        <w:rPr>
          <w:b w:val="0"/>
        </w:rPr>
        <w:t xml:space="preserve">Back in regular session </w:t>
      </w:r>
      <w:r w:rsidR="00CF61CC" w:rsidRPr="00E726B2">
        <w:rPr>
          <w:b w:val="0"/>
        </w:rPr>
        <w:t xml:space="preserve">the following officers were announced: </w:t>
      </w:r>
    </w:p>
    <w:p w14:paraId="4E2615E5" w14:textId="50FCA42E" w:rsidR="00D66339" w:rsidRPr="00E726B2" w:rsidRDefault="00D66339" w:rsidP="006657B8">
      <w:pPr>
        <w:jc w:val="both"/>
      </w:pPr>
      <w:r w:rsidRPr="00E726B2">
        <w:t xml:space="preserve">President: </w:t>
      </w:r>
      <w:r w:rsidR="00E726B2">
        <w:tab/>
        <w:t xml:space="preserve"> </w:t>
      </w:r>
      <w:r w:rsidR="00620E76">
        <w:t>Charles Wright</w:t>
      </w:r>
    </w:p>
    <w:p w14:paraId="2622D83F" w14:textId="4FE659FB" w:rsidR="006800BD" w:rsidRPr="00E726B2" w:rsidRDefault="00CF61CC" w:rsidP="00CF61CC">
      <w:pPr>
        <w:jc w:val="both"/>
      </w:pPr>
      <w:r w:rsidRPr="00E726B2">
        <w:t>Vice President</w:t>
      </w:r>
      <w:r w:rsidR="00E726B2">
        <w:t>:</w:t>
      </w:r>
      <w:r w:rsidR="00620E76" w:rsidRPr="00620E76">
        <w:t xml:space="preserve"> </w:t>
      </w:r>
      <w:r w:rsidR="00620E76" w:rsidRPr="00E726B2">
        <w:t xml:space="preserve">Linn </w:t>
      </w:r>
      <w:proofErr w:type="spellStart"/>
      <w:r w:rsidR="00620E76" w:rsidRPr="00E726B2">
        <w:t>Deavers</w:t>
      </w:r>
      <w:proofErr w:type="spellEnd"/>
    </w:p>
    <w:p w14:paraId="21CEAB80" w14:textId="027FBC14" w:rsidR="006800BD" w:rsidRPr="00E726B2" w:rsidRDefault="00D66339" w:rsidP="00CF61CC">
      <w:pPr>
        <w:jc w:val="both"/>
      </w:pPr>
      <w:r w:rsidRPr="00E726B2">
        <w:t xml:space="preserve">Treasurer: </w:t>
      </w:r>
      <w:r w:rsidR="00E726B2">
        <w:tab/>
        <w:t xml:space="preserve"> </w:t>
      </w:r>
      <w:r w:rsidR="00CF61CC" w:rsidRPr="00E726B2">
        <w:t xml:space="preserve">Debashish </w:t>
      </w:r>
      <w:proofErr w:type="spellStart"/>
      <w:r w:rsidR="00CF61CC" w:rsidRPr="00E726B2">
        <w:t>Shome</w:t>
      </w:r>
      <w:proofErr w:type="spellEnd"/>
      <w:r w:rsidR="006800BD" w:rsidRPr="00E726B2">
        <w:t xml:space="preserve">  </w:t>
      </w:r>
    </w:p>
    <w:p w14:paraId="10961356" w14:textId="4D5105D5" w:rsidR="00D66339" w:rsidRPr="00E726B2" w:rsidRDefault="00CF61CC" w:rsidP="00CF61CC">
      <w:pPr>
        <w:jc w:val="both"/>
      </w:pPr>
      <w:r w:rsidRPr="00E726B2">
        <w:t>Secretary</w:t>
      </w:r>
      <w:r w:rsidR="00D66339" w:rsidRPr="00E726B2">
        <w:t xml:space="preserve">: </w:t>
      </w:r>
      <w:r w:rsidR="00E726B2">
        <w:tab/>
        <w:t xml:space="preserve"> </w:t>
      </w:r>
      <w:r w:rsidR="00D66339" w:rsidRPr="00E726B2">
        <w:t>Christiane Eliopoulos</w:t>
      </w:r>
    </w:p>
    <w:p w14:paraId="687088CE" w14:textId="74649F52" w:rsidR="004D7D2D" w:rsidRPr="00E726B2" w:rsidRDefault="00CF61CC" w:rsidP="00CF61CC">
      <w:pPr>
        <w:jc w:val="both"/>
      </w:pPr>
      <w:r w:rsidRPr="00E726B2">
        <w:t xml:space="preserve">Directors:  </w:t>
      </w:r>
      <w:r w:rsidR="00E726B2">
        <w:tab/>
        <w:t xml:space="preserve"> </w:t>
      </w:r>
      <w:r w:rsidR="00591B78">
        <w:t xml:space="preserve">Laura Neuwirth, </w:t>
      </w:r>
      <w:r w:rsidR="00D66339" w:rsidRPr="00E726B2">
        <w:t xml:space="preserve">Justin Baker, </w:t>
      </w:r>
      <w:r w:rsidR="00665BB2" w:rsidRPr="00E726B2">
        <w:t xml:space="preserve">Greg Noble, </w:t>
      </w:r>
      <w:r w:rsidR="003C6CC1" w:rsidRPr="00E726B2">
        <w:t>Donald Reinecker,</w:t>
      </w:r>
      <w:r w:rsidR="006657B8" w:rsidRPr="00E726B2">
        <w:t xml:space="preserve"> </w:t>
      </w:r>
      <w:r w:rsidR="00665BB2" w:rsidRPr="00E726B2">
        <w:t xml:space="preserve">Allie Russo </w:t>
      </w:r>
    </w:p>
    <w:p w14:paraId="403D3A60" w14:textId="77777777" w:rsidR="000724D5" w:rsidRPr="00E726B2" w:rsidRDefault="000724D5" w:rsidP="00CF61CC">
      <w:pPr>
        <w:jc w:val="both"/>
      </w:pPr>
    </w:p>
    <w:p w14:paraId="07F5522A" w14:textId="1BA2513C" w:rsidR="000724D5" w:rsidRPr="00E726B2" w:rsidRDefault="00291C10" w:rsidP="00CF61CC">
      <w:pPr>
        <w:jc w:val="both"/>
      </w:pPr>
      <w:r>
        <w:t xml:space="preserve">Linn welcomed Charles and Laura to the board and extended thanks to Theresa for her contribution over past two years. </w:t>
      </w:r>
    </w:p>
    <w:p w14:paraId="695DCE33" w14:textId="77777777" w:rsidR="004D7D2D" w:rsidRPr="00E726B2" w:rsidRDefault="004D7D2D" w:rsidP="00CF61CC">
      <w:pPr>
        <w:jc w:val="both"/>
      </w:pPr>
    </w:p>
    <w:p w14:paraId="4EBC7C87" w14:textId="77777777" w:rsidR="00B41E81" w:rsidRPr="00E726B2" w:rsidRDefault="00B41E81" w:rsidP="00D66339">
      <w:pPr>
        <w:pStyle w:val="ListParagraph"/>
        <w:numPr>
          <w:ilvl w:val="0"/>
          <w:numId w:val="1"/>
        </w:numPr>
        <w:jc w:val="both"/>
        <w:rPr>
          <w:b/>
        </w:rPr>
      </w:pPr>
      <w:r w:rsidRPr="00E726B2">
        <w:rPr>
          <w:b/>
        </w:rPr>
        <w:t>Adjournment</w:t>
      </w:r>
    </w:p>
    <w:p w14:paraId="30022681" w14:textId="114953CE" w:rsidR="00654514" w:rsidRPr="00E726B2" w:rsidRDefault="00291C10" w:rsidP="000A6D94">
      <w:pPr>
        <w:jc w:val="both"/>
        <w:rPr>
          <w:bCs/>
        </w:rPr>
      </w:pPr>
      <w:r>
        <w:rPr>
          <w:bCs/>
        </w:rPr>
        <w:t>Linn</w:t>
      </w:r>
      <w:r w:rsidR="00990654" w:rsidRPr="00E726B2">
        <w:rPr>
          <w:bCs/>
        </w:rPr>
        <w:t xml:space="preserve"> </w:t>
      </w:r>
      <w:r w:rsidR="00654514" w:rsidRPr="00E726B2">
        <w:rPr>
          <w:bCs/>
        </w:rPr>
        <w:t>motioned to</w:t>
      </w:r>
      <w:r w:rsidR="004D7D2D" w:rsidRPr="00E726B2">
        <w:rPr>
          <w:bCs/>
        </w:rPr>
        <w:t xml:space="preserve"> ad</w:t>
      </w:r>
      <w:r w:rsidR="000724D5" w:rsidRPr="00E726B2">
        <w:rPr>
          <w:bCs/>
        </w:rPr>
        <w:t xml:space="preserve">journ the Annual meeting at </w:t>
      </w:r>
      <w:r w:rsidR="009F0A86" w:rsidRPr="00E726B2">
        <w:rPr>
          <w:bCs/>
        </w:rPr>
        <w:t>7:</w:t>
      </w:r>
      <w:r>
        <w:rPr>
          <w:bCs/>
        </w:rPr>
        <w:t>24</w:t>
      </w:r>
      <w:r w:rsidR="00654514" w:rsidRPr="00E726B2">
        <w:rPr>
          <w:bCs/>
        </w:rPr>
        <w:t>pm.</w:t>
      </w:r>
      <w:r>
        <w:rPr>
          <w:bCs/>
        </w:rPr>
        <w:t xml:space="preserve"> Christiane</w:t>
      </w:r>
      <w:r w:rsidR="00654514" w:rsidRPr="00E726B2">
        <w:rPr>
          <w:bCs/>
        </w:rPr>
        <w:t xml:space="preserve"> seconded and </w:t>
      </w:r>
      <w:r w:rsidR="0065575E" w:rsidRPr="00E726B2">
        <w:rPr>
          <w:bCs/>
        </w:rPr>
        <w:t>motion passed unanimously.</w:t>
      </w:r>
      <w:r w:rsidR="0028179C" w:rsidRPr="00E726B2">
        <w:rPr>
          <w:bCs/>
        </w:rPr>
        <w:t xml:space="preserve"> </w:t>
      </w:r>
    </w:p>
    <w:sectPr w:rsidR="00654514" w:rsidRPr="00E726B2" w:rsidSect="005B201B">
      <w:footerReference w:type="default" r:id="rId8"/>
      <w:pgSz w:w="12240" w:h="15840"/>
      <w:pgMar w:top="630" w:right="99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09C2" w14:textId="77777777" w:rsidR="0028571E" w:rsidRDefault="0028571E" w:rsidP="00266C4A">
      <w:r>
        <w:separator/>
      </w:r>
    </w:p>
  </w:endnote>
  <w:endnote w:type="continuationSeparator" w:id="0">
    <w:p w14:paraId="1527651B" w14:textId="77777777" w:rsidR="0028571E" w:rsidRDefault="0028571E" w:rsidP="002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619092"/>
      <w:docPartObj>
        <w:docPartGallery w:val="Page Numbers (Bottom of Page)"/>
        <w:docPartUnique/>
      </w:docPartObj>
    </w:sdtPr>
    <w:sdtContent>
      <w:p w14:paraId="49497AAF" w14:textId="77777777" w:rsidR="009640B6" w:rsidRDefault="00C806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460FF" w14:textId="77777777" w:rsidR="009640B6" w:rsidRDefault="00964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BB09" w14:textId="77777777" w:rsidR="0028571E" w:rsidRDefault="0028571E" w:rsidP="00266C4A">
      <w:r>
        <w:separator/>
      </w:r>
    </w:p>
  </w:footnote>
  <w:footnote w:type="continuationSeparator" w:id="0">
    <w:p w14:paraId="684D886E" w14:textId="77777777" w:rsidR="0028571E" w:rsidRDefault="0028571E" w:rsidP="002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00E"/>
    <w:multiLevelType w:val="hybridMultilevel"/>
    <w:tmpl w:val="6B9A78DC"/>
    <w:lvl w:ilvl="0" w:tplc="4B32197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8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F4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A06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7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3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4B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062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C6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6343D"/>
    <w:multiLevelType w:val="singleLevel"/>
    <w:tmpl w:val="706A259E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324D49"/>
    <w:multiLevelType w:val="hybridMultilevel"/>
    <w:tmpl w:val="30EEA814"/>
    <w:lvl w:ilvl="0" w:tplc="E67E0D7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508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661D6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4A4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E5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AC0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84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A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E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F7007"/>
    <w:multiLevelType w:val="hybridMultilevel"/>
    <w:tmpl w:val="54FCDC24"/>
    <w:lvl w:ilvl="0" w:tplc="263E6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16C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EB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49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E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4ED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04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C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A35D9"/>
    <w:multiLevelType w:val="hybridMultilevel"/>
    <w:tmpl w:val="2FDECB9E"/>
    <w:lvl w:ilvl="0" w:tplc="D61225E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7A7D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C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E0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AD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CE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8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C25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02C70"/>
    <w:multiLevelType w:val="hybridMultilevel"/>
    <w:tmpl w:val="4FD061DC"/>
    <w:lvl w:ilvl="0" w:tplc="9EFCDB4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C4AA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61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CE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24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CA4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C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B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DCD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F5416"/>
    <w:multiLevelType w:val="singleLevel"/>
    <w:tmpl w:val="2C46FC1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7913AAD"/>
    <w:multiLevelType w:val="multilevel"/>
    <w:tmpl w:val="627E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15D09"/>
    <w:multiLevelType w:val="multilevel"/>
    <w:tmpl w:val="DBC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44499"/>
    <w:multiLevelType w:val="hybridMultilevel"/>
    <w:tmpl w:val="64AA6024"/>
    <w:lvl w:ilvl="0" w:tplc="D85AAAB4">
      <w:start w:val="4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346EA8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1F6B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EA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C6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5A1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AF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CD1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4C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D93BD0"/>
    <w:multiLevelType w:val="hybridMultilevel"/>
    <w:tmpl w:val="FD5C790C"/>
    <w:lvl w:ilvl="0" w:tplc="40CEA9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5854"/>
    <w:multiLevelType w:val="hybridMultilevel"/>
    <w:tmpl w:val="85CC64E2"/>
    <w:lvl w:ilvl="0" w:tplc="57D27C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2F1F0E"/>
    <w:multiLevelType w:val="singleLevel"/>
    <w:tmpl w:val="3C50384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44C4C1D"/>
    <w:multiLevelType w:val="hybridMultilevel"/>
    <w:tmpl w:val="A8CC22CC"/>
    <w:lvl w:ilvl="0" w:tplc="CBFAE568">
      <w:start w:val="4"/>
      <w:numFmt w:val="upperRoman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664CD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A43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1A8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0C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9A1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AE0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E5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CF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05159"/>
    <w:multiLevelType w:val="hybridMultilevel"/>
    <w:tmpl w:val="F0881510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AEB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D3283"/>
    <w:multiLevelType w:val="singleLevel"/>
    <w:tmpl w:val="1F74F37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56BB1197"/>
    <w:multiLevelType w:val="singleLevel"/>
    <w:tmpl w:val="28966036"/>
    <w:lvl w:ilvl="0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</w:abstractNum>
  <w:abstractNum w:abstractNumId="17" w15:restartNumberingAfterBreak="0">
    <w:nsid w:val="5E827905"/>
    <w:multiLevelType w:val="hybridMultilevel"/>
    <w:tmpl w:val="09FEBF1C"/>
    <w:lvl w:ilvl="0" w:tplc="62561454">
      <w:start w:val="8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5360F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00F2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8B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C2C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88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80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041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053190"/>
    <w:multiLevelType w:val="singleLevel"/>
    <w:tmpl w:val="18164500"/>
    <w:lvl w:ilvl="0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66E4167A"/>
    <w:multiLevelType w:val="hybridMultilevel"/>
    <w:tmpl w:val="58F4051E"/>
    <w:lvl w:ilvl="0" w:tplc="A6E4E24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4AF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84831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DD858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2442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53E65C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144B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926D8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7036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96103CC"/>
    <w:multiLevelType w:val="singleLevel"/>
    <w:tmpl w:val="B4EC76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741E69EA"/>
    <w:multiLevelType w:val="multilevel"/>
    <w:tmpl w:val="04C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BE1B32"/>
    <w:multiLevelType w:val="hybridMultilevel"/>
    <w:tmpl w:val="B01CD90C"/>
    <w:lvl w:ilvl="0" w:tplc="FFFFFFFF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5B5324"/>
    <w:multiLevelType w:val="hybridMultilevel"/>
    <w:tmpl w:val="54FCDC24"/>
    <w:lvl w:ilvl="0" w:tplc="263E6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16C0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DEBD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49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6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E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4ED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04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BC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479639">
    <w:abstractNumId w:val="3"/>
  </w:num>
  <w:num w:numId="2" w16cid:durableId="1758089932">
    <w:abstractNumId w:val="19"/>
  </w:num>
  <w:num w:numId="3" w16cid:durableId="1026902551">
    <w:abstractNumId w:val="13"/>
  </w:num>
  <w:num w:numId="4" w16cid:durableId="99449241">
    <w:abstractNumId w:val="9"/>
  </w:num>
  <w:num w:numId="5" w16cid:durableId="1442988687">
    <w:abstractNumId w:val="4"/>
  </w:num>
  <w:num w:numId="6" w16cid:durableId="737244927">
    <w:abstractNumId w:val="5"/>
  </w:num>
  <w:num w:numId="7" w16cid:durableId="417487259">
    <w:abstractNumId w:val="17"/>
  </w:num>
  <w:num w:numId="8" w16cid:durableId="981079297">
    <w:abstractNumId w:val="0"/>
  </w:num>
  <w:num w:numId="9" w16cid:durableId="1302006351">
    <w:abstractNumId w:val="2"/>
  </w:num>
  <w:num w:numId="10" w16cid:durableId="1461340489">
    <w:abstractNumId w:val="6"/>
  </w:num>
  <w:num w:numId="11" w16cid:durableId="1608583759">
    <w:abstractNumId w:val="15"/>
  </w:num>
  <w:num w:numId="12" w16cid:durableId="1500080542">
    <w:abstractNumId w:val="20"/>
  </w:num>
  <w:num w:numId="13" w16cid:durableId="1310475433">
    <w:abstractNumId w:val="1"/>
  </w:num>
  <w:num w:numId="14" w16cid:durableId="2030595446">
    <w:abstractNumId w:val="12"/>
  </w:num>
  <w:num w:numId="15" w16cid:durableId="696582409">
    <w:abstractNumId w:val="16"/>
  </w:num>
  <w:num w:numId="16" w16cid:durableId="2107726971">
    <w:abstractNumId w:val="18"/>
  </w:num>
  <w:num w:numId="17" w16cid:durableId="816336846">
    <w:abstractNumId w:val="14"/>
  </w:num>
  <w:num w:numId="18" w16cid:durableId="1590188390">
    <w:abstractNumId w:val="22"/>
  </w:num>
  <w:num w:numId="19" w16cid:durableId="507720784">
    <w:abstractNumId w:val="11"/>
  </w:num>
  <w:num w:numId="20" w16cid:durableId="13846579">
    <w:abstractNumId w:val="10"/>
  </w:num>
  <w:num w:numId="21" w16cid:durableId="831868075">
    <w:abstractNumId w:val="23"/>
  </w:num>
  <w:num w:numId="22" w16cid:durableId="1476797332">
    <w:abstractNumId w:val="7"/>
  </w:num>
  <w:num w:numId="23" w16cid:durableId="804543908">
    <w:abstractNumId w:val="8"/>
  </w:num>
  <w:num w:numId="24" w16cid:durableId="3615941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3C"/>
    <w:rsid w:val="00004419"/>
    <w:rsid w:val="00010225"/>
    <w:rsid w:val="00016FB3"/>
    <w:rsid w:val="0002366F"/>
    <w:rsid w:val="00025333"/>
    <w:rsid w:val="00032D30"/>
    <w:rsid w:val="000402C8"/>
    <w:rsid w:val="00054999"/>
    <w:rsid w:val="00056F49"/>
    <w:rsid w:val="000724D5"/>
    <w:rsid w:val="0008111D"/>
    <w:rsid w:val="00086FAC"/>
    <w:rsid w:val="000977DE"/>
    <w:rsid w:val="000A6D94"/>
    <w:rsid w:val="000C0A7E"/>
    <w:rsid w:val="000C7DC0"/>
    <w:rsid w:val="000D346E"/>
    <w:rsid w:val="000D64F0"/>
    <w:rsid w:val="001171D4"/>
    <w:rsid w:val="00122CA0"/>
    <w:rsid w:val="00132EA7"/>
    <w:rsid w:val="00134115"/>
    <w:rsid w:val="001474B2"/>
    <w:rsid w:val="0018490C"/>
    <w:rsid w:val="001C1685"/>
    <w:rsid w:val="001E1BB0"/>
    <w:rsid w:val="001E624D"/>
    <w:rsid w:val="001F4D4D"/>
    <w:rsid w:val="001F6116"/>
    <w:rsid w:val="00215673"/>
    <w:rsid w:val="00215E76"/>
    <w:rsid w:val="002313F9"/>
    <w:rsid w:val="00245816"/>
    <w:rsid w:val="002527F1"/>
    <w:rsid w:val="00252804"/>
    <w:rsid w:val="00253CCE"/>
    <w:rsid w:val="00266C4A"/>
    <w:rsid w:val="002735A1"/>
    <w:rsid w:val="0027618A"/>
    <w:rsid w:val="0028179C"/>
    <w:rsid w:val="0028571E"/>
    <w:rsid w:val="002862DF"/>
    <w:rsid w:val="00291C10"/>
    <w:rsid w:val="002A3809"/>
    <w:rsid w:val="002C442D"/>
    <w:rsid w:val="002D4B42"/>
    <w:rsid w:val="002E5575"/>
    <w:rsid w:val="00321D06"/>
    <w:rsid w:val="003279C3"/>
    <w:rsid w:val="003354CC"/>
    <w:rsid w:val="00336D69"/>
    <w:rsid w:val="00342BEE"/>
    <w:rsid w:val="00342D43"/>
    <w:rsid w:val="003652A9"/>
    <w:rsid w:val="00374ADB"/>
    <w:rsid w:val="0039409D"/>
    <w:rsid w:val="003C6CC1"/>
    <w:rsid w:val="003E11F6"/>
    <w:rsid w:val="003E4FD6"/>
    <w:rsid w:val="003F4ABD"/>
    <w:rsid w:val="003F5A9F"/>
    <w:rsid w:val="003F61C0"/>
    <w:rsid w:val="003F6AFD"/>
    <w:rsid w:val="004002EA"/>
    <w:rsid w:val="00405692"/>
    <w:rsid w:val="004516FB"/>
    <w:rsid w:val="004619F4"/>
    <w:rsid w:val="00461EBE"/>
    <w:rsid w:val="00485794"/>
    <w:rsid w:val="00493394"/>
    <w:rsid w:val="00496674"/>
    <w:rsid w:val="004A1FAC"/>
    <w:rsid w:val="004D6A1B"/>
    <w:rsid w:val="004D740B"/>
    <w:rsid w:val="004D7D2D"/>
    <w:rsid w:val="004F4E25"/>
    <w:rsid w:val="005037C2"/>
    <w:rsid w:val="00517125"/>
    <w:rsid w:val="005257FC"/>
    <w:rsid w:val="00563B8D"/>
    <w:rsid w:val="00565DDB"/>
    <w:rsid w:val="00567B95"/>
    <w:rsid w:val="00572B8A"/>
    <w:rsid w:val="00575F76"/>
    <w:rsid w:val="00591B78"/>
    <w:rsid w:val="005B201B"/>
    <w:rsid w:val="005E0D37"/>
    <w:rsid w:val="005E2F15"/>
    <w:rsid w:val="005E5B25"/>
    <w:rsid w:val="006019AC"/>
    <w:rsid w:val="006208C4"/>
    <w:rsid w:val="00620E76"/>
    <w:rsid w:val="00626954"/>
    <w:rsid w:val="0065142D"/>
    <w:rsid w:val="00654514"/>
    <w:rsid w:val="0065575E"/>
    <w:rsid w:val="006657B8"/>
    <w:rsid w:val="00665BB2"/>
    <w:rsid w:val="00671DA1"/>
    <w:rsid w:val="00677435"/>
    <w:rsid w:val="006800BD"/>
    <w:rsid w:val="00692416"/>
    <w:rsid w:val="006935BA"/>
    <w:rsid w:val="006965DF"/>
    <w:rsid w:val="006B08B5"/>
    <w:rsid w:val="006B19FB"/>
    <w:rsid w:val="006E0BAA"/>
    <w:rsid w:val="006F436A"/>
    <w:rsid w:val="00703C6E"/>
    <w:rsid w:val="00725F81"/>
    <w:rsid w:val="00731537"/>
    <w:rsid w:val="007375D1"/>
    <w:rsid w:val="0074471E"/>
    <w:rsid w:val="0075096A"/>
    <w:rsid w:val="007543B6"/>
    <w:rsid w:val="00767A29"/>
    <w:rsid w:val="00767A9C"/>
    <w:rsid w:val="00770223"/>
    <w:rsid w:val="00786E6B"/>
    <w:rsid w:val="0079306C"/>
    <w:rsid w:val="007D00F5"/>
    <w:rsid w:val="007D6FD1"/>
    <w:rsid w:val="007E0211"/>
    <w:rsid w:val="007E67BD"/>
    <w:rsid w:val="008002A6"/>
    <w:rsid w:val="0081076B"/>
    <w:rsid w:val="0082302D"/>
    <w:rsid w:val="00887C06"/>
    <w:rsid w:val="0089562C"/>
    <w:rsid w:val="0089773D"/>
    <w:rsid w:val="008A004F"/>
    <w:rsid w:val="008A75A5"/>
    <w:rsid w:val="008B746C"/>
    <w:rsid w:val="008C08B1"/>
    <w:rsid w:val="008D2B5E"/>
    <w:rsid w:val="008D30A3"/>
    <w:rsid w:val="008D6F92"/>
    <w:rsid w:val="008E430D"/>
    <w:rsid w:val="008E7E36"/>
    <w:rsid w:val="00904285"/>
    <w:rsid w:val="00906600"/>
    <w:rsid w:val="00914C27"/>
    <w:rsid w:val="00933348"/>
    <w:rsid w:val="009640B6"/>
    <w:rsid w:val="00974BBC"/>
    <w:rsid w:val="0098034E"/>
    <w:rsid w:val="009850EE"/>
    <w:rsid w:val="00990654"/>
    <w:rsid w:val="00992357"/>
    <w:rsid w:val="009948B5"/>
    <w:rsid w:val="009A09C3"/>
    <w:rsid w:val="009B3D73"/>
    <w:rsid w:val="009D0224"/>
    <w:rsid w:val="009F0A86"/>
    <w:rsid w:val="009F783B"/>
    <w:rsid w:val="00A14E96"/>
    <w:rsid w:val="00A23A43"/>
    <w:rsid w:val="00A33F09"/>
    <w:rsid w:val="00A43E3C"/>
    <w:rsid w:val="00A44A38"/>
    <w:rsid w:val="00A47248"/>
    <w:rsid w:val="00A47F67"/>
    <w:rsid w:val="00A61FFD"/>
    <w:rsid w:val="00A83333"/>
    <w:rsid w:val="00A8649D"/>
    <w:rsid w:val="00A8792D"/>
    <w:rsid w:val="00A94CC7"/>
    <w:rsid w:val="00A95A85"/>
    <w:rsid w:val="00AA102E"/>
    <w:rsid w:val="00AB13DF"/>
    <w:rsid w:val="00AD0CB6"/>
    <w:rsid w:val="00AD6D30"/>
    <w:rsid w:val="00AF2412"/>
    <w:rsid w:val="00B0692F"/>
    <w:rsid w:val="00B069F4"/>
    <w:rsid w:val="00B41E81"/>
    <w:rsid w:val="00B41F94"/>
    <w:rsid w:val="00B77AD7"/>
    <w:rsid w:val="00B8336E"/>
    <w:rsid w:val="00B85392"/>
    <w:rsid w:val="00B91AFE"/>
    <w:rsid w:val="00B944EF"/>
    <w:rsid w:val="00BA676B"/>
    <w:rsid w:val="00BB4937"/>
    <w:rsid w:val="00BE173D"/>
    <w:rsid w:val="00BE235C"/>
    <w:rsid w:val="00BE3258"/>
    <w:rsid w:val="00BE50A6"/>
    <w:rsid w:val="00C15ADE"/>
    <w:rsid w:val="00C66402"/>
    <w:rsid w:val="00C72424"/>
    <w:rsid w:val="00C72692"/>
    <w:rsid w:val="00C806A5"/>
    <w:rsid w:val="00C83DA3"/>
    <w:rsid w:val="00CD688D"/>
    <w:rsid w:val="00CF4EB6"/>
    <w:rsid w:val="00CF61CC"/>
    <w:rsid w:val="00D0237C"/>
    <w:rsid w:val="00D05056"/>
    <w:rsid w:val="00D06F29"/>
    <w:rsid w:val="00D12C02"/>
    <w:rsid w:val="00D245B6"/>
    <w:rsid w:val="00D322CA"/>
    <w:rsid w:val="00D5458D"/>
    <w:rsid w:val="00D55254"/>
    <w:rsid w:val="00D66339"/>
    <w:rsid w:val="00D67EDA"/>
    <w:rsid w:val="00D77FC8"/>
    <w:rsid w:val="00D976A6"/>
    <w:rsid w:val="00DC1D05"/>
    <w:rsid w:val="00DC4F99"/>
    <w:rsid w:val="00DD41D0"/>
    <w:rsid w:val="00DF0A95"/>
    <w:rsid w:val="00E069D4"/>
    <w:rsid w:val="00E21F34"/>
    <w:rsid w:val="00E44971"/>
    <w:rsid w:val="00E602D7"/>
    <w:rsid w:val="00E6126A"/>
    <w:rsid w:val="00E726B2"/>
    <w:rsid w:val="00E76CB5"/>
    <w:rsid w:val="00E77E8E"/>
    <w:rsid w:val="00EE1080"/>
    <w:rsid w:val="00EE1492"/>
    <w:rsid w:val="00EE2F4D"/>
    <w:rsid w:val="00EE53AD"/>
    <w:rsid w:val="00F057DA"/>
    <w:rsid w:val="00F324AD"/>
    <w:rsid w:val="00FA57CC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71D77"/>
  <w15:docId w15:val="{7EEFB2EE-3E26-4CCB-A1D2-C9C3D893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9C3"/>
    <w:rPr>
      <w:sz w:val="24"/>
      <w:szCs w:val="24"/>
    </w:rPr>
  </w:style>
  <w:style w:type="paragraph" w:styleId="Heading1">
    <w:name w:val="heading 1"/>
    <w:basedOn w:val="Normal"/>
    <w:next w:val="Normal"/>
    <w:qFormat/>
    <w:rsid w:val="009A09C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A09C3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A09C3"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A09C3"/>
    <w:pPr>
      <w:keepNext/>
      <w:ind w:left="1440" w:hanging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A09C3"/>
    <w:pPr>
      <w:keepNext/>
      <w:ind w:left="14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A09C3"/>
    <w:pPr>
      <w:keepNext/>
      <w:ind w:left="144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A09C3"/>
    <w:pPr>
      <w:keepNext/>
      <w:ind w:left="4320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09C3"/>
    <w:pPr>
      <w:jc w:val="center"/>
    </w:pPr>
    <w:rPr>
      <w:b/>
      <w:bCs/>
    </w:rPr>
  </w:style>
  <w:style w:type="paragraph" w:styleId="BodyTextIndent">
    <w:name w:val="Body Text Indent"/>
    <w:basedOn w:val="Normal"/>
    <w:rsid w:val="009A09C3"/>
    <w:pPr>
      <w:ind w:left="1080"/>
    </w:pPr>
  </w:style>
  <w:style w:type="paragraph" w:styleId="BodyTextIndent2">
    <w:name w:val="Body Text Indent 2"/>
    <w:basedOn w:val="Normal"/>
    <w:rsid w:val="009A09C3"/>
    <w:pPr>
      <w:ind w:left="1440"/>
    </w:pPr>
  </w:style>
  <w:style w:type="paragraph" w:styleId="BodyTextIndent3">
    <w:name w:val="Body Text Indent 3"/>
    <w:basedOn w:val="Normal"/>
    <w:rsid w:val="009A09C3"/>
    <w:pPr>
      <w:ind w:left="360"/>
    </w:pPr>
  </w:style>
  <w:style w:type="paragraph" w:styleId="ListParagraph">
    <w:name w:val="List Paragraph"/>
    <w:basedOn w:val="Normal"/>
    <w:uiPriority w:val="34"/>
    <w:qFormat/>
    <w:rsid w:val="003E4FD6"/>
    <w:pPr>
      <w:ind w:left="720"/>
    </w:pPr>
  </w:style>
  <w:style w:type="paragraph" w:styleId="Header">
    <w:name w:val="header"/>
    <w:basedOn w:val="Normal"/>
    <w:link w:val="HeaderChar"/>
    <w:rsid w:val="00266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C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C4A"/>
    <w:rPr>
      <w:sz w:val="24"/>
      <w:szCs w:val="24"/>
    </w:rPr>
  </w:style>
  <w:style w:type="paragraph" w:customStyle="1" w:styleId="df">
    <w:name w:val="d_f"/>
    <w:basedOn w:val="Normal"/>
    <w:rsid w:val="005B201B"/>
    <w:pPr>
      <w:spacing w:before="100" w:beforeAutospacing="1" w:after="100" w:afterAutospacing="1"/>
    </w:pPr>
  </w:style>
  <w:style w:type="paragraph" w:customStyle="1" w:styleId="ge">
    <w:name w:val="g_e"/>
    <w:basedOn w:val="Normal"/>
    <w:rsid w:val="005B201B"/>
    <w:pPr>
      <w:spacing w:before="100" w:beforeAutospacing="1" w:after="100" w:afterAutospacing="1"/>
    </w:pPr>
  </w:style>
  <w:style w:type="character" w:customStyle="1" w:styleId="enn">
    <w:name w:val="en_n"/>
    <w:basedOn w:val="DefaultParagraphFont"/>
    <w:rsid w:val="005B201B"/>
  </w:style>
  <w:style w:type="character" w:customStyle="1" w:styleId="df1">
    <w:name w:val="d_f1"/>
    <w:basedOn w:val="DefaultParagraphFont"/>
    <w:rsid w:val="005B201B"/>
  </w:style>
  <w:style w:type="character" w:customStyle="1" w:styleId="ge1">
    <w:name w:val="g_e1"/>
    <w:basedOn w:val="DefaultParagraphFont"/>
    <w:rsid w:val="005B201B"/>
  </w:style>
  <w:style w:type="paragraph" w:customStyle="1" w:styleId="mz12ndqf">
    <w:name w:val="m_z12ndqf"/>
    <w:basedOn w:val="Normal"/>
    <w:rsid w:val="005B201B"/>
    <w:pPr>
      <w:spacing w:before="100" w:beforeAutospacing="1" w:after="100" w:afterAutospacing="1"/>
    </w:pPr>
  </w:style>
  <w:style w:type="character" w:customStyle="1" w:styleId="ub">
    <w:name w:val="u_b"/>
    <w:basedOn w:val="DefaultParagraphFont"/>
    <w:rsid w:val="005B201B"/>
  </w:style>
  <w:style w:type="character" w:customStyle="1" w:styleId="un">
    <w:name w:val="u_n"/>
    <w:basedOn w:val="DefaultParagraphFont"/>
    <w:rsid w:val="005B201B"/>
  </w:style>
  <w:style w:type="character" w:customStyle="1" w:styleId="c4z29wjxl">
    <w:name w:val="c4_z29wjxl"/>
    <w:basedOn w:val="DefaultParagraphFont"/>
    <w:rsid w:val="005B2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3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33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72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1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1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76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0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8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2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39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48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94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6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90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53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90476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7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3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9305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64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623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3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8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304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349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00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035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9896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1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977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60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8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715339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48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23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839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5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49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75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594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38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5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6002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54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07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8956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4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88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13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64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31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2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333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6B14-8717-4EE0-93F3-4982BF05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Place, A Condominium</vt:lpstr>
    </vt:vector>
  </TitlesOfParts>
  <Company>Self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Place, A Condominium</dc:title>
  <dc:creator>Milena</dc:creator>
  <cp:lastModifiedBy>Christiane Eliopoulos</cp:lastModifiedBy>
  <cp:revision>9</cp:revision>
  <cp:lastPrinted>2023-03-09T18:25:00Z</cp:lastPrinted>
  <dcterms:created xsi:type="dcterms:W3CDTF">2023-03-09T18:26:00Z</dcterms:created>
  <dcterms:modified xsi:type="dcterms:W3CDTF">2023-03-15T19:59:00Z</dcterms:modified>
</cp:coreProperties>
</file>